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A2" w:rsidRPr="00BE3FA2" w:rsidRDefault="00BE3FA2" w:rsidP="00BE3FA2">
      <w:bookmarkStart w:id="0" w:name="_GoBack"/>
      <w:bookmarkEnd w:id="0"/>
      <w:r w:rsidRPr="00BE3FA2">
        <w:rPr>
          <w:b/>
          <w:bCs/>
        </w:rPr>
        <w:t>Nemzetközi jogi előírások</w:t>
      </w:r>
    </w:p>
    <w:p w:rsidR="00BE3FA2" w:rsidRPr="00BE3FA2" w:rsidRDefault="00BE3FA2" w:rsidP="00BE3FA2">
      <w:hyperlink r:id="rId5" w:history="1">
        <w:r w:rsidRPr="00BE3FA2">
          <w:rPr>
            <w:rStyle w:val="Hiperhivatkozs"/>
            <w:b/>
            <w:bCs/>
          </w:rPr>
          <w:t>Bázeli Egyezmény </w:t>
        </w:r>
      </w:hyperlink>
      <w:r w:rsidRPr="00BE3FA2">
        <w:t xml:space="preserve">a veszélyes hulladékok országhatárokon túlra szállításának ellenőrzéséről és ártalmatlanításáról – Basel </w:t>
      </w:r>
      <w:proofErr w:type="spellStart"/>
      <w:r w:rsidRPr="00BE3FA2">
        <w:t>Convention</w:t>
      </w:r>
      <w:proofErr w:type="spellEnd"/>
      <w:r w:rsidRPr="00BE3FA2">
        <w:t xml:space="preserve"> </w:t>
      </w:r>
      <w:proofErr w:type="spellStart"/>
      <w:r w:rsidRPr="00BE3FA2">
        <w:t>on</w:t>
      </w:r>
      <w:proofErr w:type="spellEnd"/>
      <w:r w:rsidRPr="00BE3FA2">
        <w:t xml:space="preserve"> </w:t>
      </w:r>
      <w:proofErr w:type="spellStart"/>
      <w:r w:rsidRPr="00BE3FA2">
        <w:t>the</w:t>
      </w:r>
      <w:proofErr w:type="spellEnd"/>
      <w:r w:rsidRPr="00BE3FA2">
        <w:t xml:space="preserve"> </w:t>
      </w:r>
      <w:proofErr w:type="spellStart"/>
      <w:r w:rsidRPr="00BE3FA2">
        <w:t>Control</w:t>
      </w:r>
      <w:proofErr w:type="spellEnd"/>
      <w:r w:rsidRPr="00BE3FA2">
        <w:t xml:space="preserve"> of </w:t>
      </w:r>
      <w:proofErr w:type="spellStart"/>
      <w:r w:rsidRPr="00BE3FA2">
        <w:t>Transboundary</w:t>
      </w:r>
      <w:proofErr w:type="spellEnd"/>
      <w:r w:rsidRPr="00BE3FA2">
        <w:t xml:space="preserve"> </w:t>
      </w:r>
      <w:proofErr w:type="spellStart"/>
      <w:r w:rsidRPr="00BE3FA2">
        <w:t>Movements</w:t>
      </w:r>
      <w:proofErr w:type="spellEnd"/>
      <w:r w:rsidRPr="00BE3FA2">
        <w:t xml:space="preserve"> of </w:t>
      </w:r>
      <w:proofErr w:type="spellStart"/>
      <w:r w:rsidRPr="00BE3FA2">
        <w:t>Hazardous</w:t>
      </w:r>
      <w:proofErr w:type="spellEnd"/>
      <w:r w:rsidRPr="00BE3FA2">
        <w:t xml:space="preserve"> </w:t>
      </w:r>
      <w:proofErr w:type="spellStart"/>
      <w:r w:rsidRPr="00BE3FA2">
        <w:t>Wastes</w:t>
      </w:r>
      <w:proofErr w:type="spellEnd"/>
      <w:r w:rsidRPr="00BE3FA2">
        <w:t xml:space="preserve"> and </w:t>
      </w:r>
      <w:proofErr w:type="spellStart"/>
      <w:r w:rsidRPr="00BE3FA2">
        <w:t>Their</w:t>
      </w:r>
      <w:proofErr w:type="spellEnd"/>
      <w:r w:rsidRPr="00BE3FA2">
        <w:t xml:space="preserve"> </w:t>
      </w:r>
      <w:proofErr w:type="spellStart"/>
      <w:r w:rsidRPr="00BE3FA2">
        <w:t>Disposal</w:t>
      </w:r>
      <w:proofErr w:type="spellEnd"/>
      <w:r w:rsidRPr="00BE3FA2">
        <w:t>. Aláírás: 1989. Hatálybalépés: 1992. A</w:t>
      </w:r>
      <w:r w:rsidRPr="00BE3FA2">
        <w:rPr>
          <w:b/>
          <w:bCs/>
        </w:rPr>
        <w:t> </w:t>
      </w:r>
      <w:r w:rsidRPr="00BE3FA2">
        <w:t>veszélyes hulladékok országhatárokat átlépő szállításának ellenőrzéséről és ártalmatlanításáról szóló, Bázelben, 1989. március 22. napján aláírt Egyezményt a 101/1996. (VII. 12.) Korm. rendelet hirdette ki.</w:t>
      </w:r>
    </w:p>
    <w:p w:rsidR="00BE3FA2" w:rsidRPr="00BE3FA2" w:rsidRDefault="00BE3FA2" w:rsidP="00BE3FA2">
      <w:r w:rsidRPr="00BE3FA2">
        <w:rPr>
          <w:b/>
          <w:bCs/>
        </w:rPr>
        <w:t>Bázeli Egyezményhez kapcsolódó jegyzőkönyv:</w:t>
      </w:r>
    </w:p>
    <w:p w:rsidR="00BE3FA2" w:rsidRPr="00BE3FA2" w:rsidRDefault="00BE3FA2" w:rsidP="00BE3FA2">
      <w:hyperlink r:id="rId6" w:history="1">
        <w:r w:rsidRPr="00BE3FA2">
          <w:rPr>
            <w:rStyle w:val="Hiperhivatkozs"/>
            <w:b/>
            <w:bCs/>
          </w:rPr>
          <w:t>Jegyzőkönyv</w:t>
        </w:r>
      </w:hyperlink>
      <w:r w:rsidRPr="00BE3FA2">
        <w:rPr>
          <w:b/>
          <w:bCs/>
        </w:rPr>
        <w:t> </w:t>
      </w:r>
      <w:r w:rsidRPr="00BE3FA2">
        <w:t xml:space="preserve">a veszélyes hulladékok országhatárokon túlra szállításából és elhelyezéséből eredő anyagi felelősségről és kártérítésről – Basel </w:t>
      </w:r>
      <w:proofErr w:type="spellStart"/>
      <w:r w:rsidRPr="00BE3FA2">
        <w:t>Protocol</w:t>
      </w:r>
      <w:proofErr w:type="spellEnd"/>
      <w:r w:rsidRPr="00BE3FA2">
        <w:t xml:space="preserve"> </w:t>
      </w:r>
      <w:proofErr w:type="spellStart"/>
      <w:r w:rsidRPr="00BE3FA2">
        <w:t>on</w:t>
      </w:r>
      <w:proofErr w:type="spellEnd"/>
      <w:r w:rsidRPr="00BE3FA2">
        <w:t xml:space="preserve"> </w:t>
      </w:r>
      <w:proofErr w:type="spellStart"/>
      <w:r w:rsidRPr="00BE3FA2">
        <w:t>Liability</w:t>
      </w:r>
      <w:proofErr w:type="spellEnd"/>
      <w:r w:rsidRPr="00BE3FA2">
        <w:t xml:space="preserve"> and </w:t>
      </w:r>
      <w:proofErr w:type="spellStart"/>
      <w:r w:rsidRPr="00BE3FA2">
        <w:t>Compensation</w:t>
      </w:r>
      <w:proofErr w:type="spellEnd"/>
      <w:r w:rsidRPr="00BE3FA2">
        <w:t xml:space="preserve"> </w:t>
      </w:r>
      <w:proofErr w:type="spellStart"/>
      <w:r w:rsidRPr="00BE3FA2">
        <w:t>for</w:t>
      </w:r>
      <w:proofErr w:type="spellEnd"/>
      <w:r w:rsidRPr="00BE3FA2">
        <w:t xml:space="preserve"> </w:t>
      </w:r>
      <w:proofErr w:type="spellStart"/>
      <w:r w:rsidRPr="00BE3FA2">
        <w:t>Damage</w:t>
      </w:r>
      <w:proofErr w:type="spellEnd"/>
      <w:r w:rsidRPr="00BE3FA2">
        <w:t xml:space="preserve"> </w:t>
      </w:r>
      <w:proofErr w:type="spellStart"/>
      <w:r w:rsidRPr="00BE3FA2">
        <w:t>Resulting</w:t>
      </w:r>
      <w:proofErr w:type="spellEnd"/>
      <w:r w:rsidRPr="00BE3FA2">
        <w:t xml:space="preserve"> </w:t>
      </w:r>
      <w:proofErr w:type="spellStart"/>
      <w:r w:rsidRPr="00BE3FA2">
        <w:t>from</w:t>
      </w:r>
      <w:proofErr w:type="spellEnd"/>
      <w:r w:rsidRPr="00BE3FA2">
        <w:t xml:space="preserve"> </w:t>
      </w:r>
      <w:proofErr w:type="spellStart"/>
      <w:r w:rsidRPr="00BE3FA2">
        <w:t>Transboundary</w:t>
      </w:r>
      <w:proofErr w:type="spellEnd"/>
      <w:r w:rsidRPr="00BE3FA2">
        <w:t xml:space="preserve"> </w:t>
      </w:r>
      <w:proofErr w:type="spellStart"/>
      <w:r w:rsidRPr="00BE3FA2">
        <w:t>Movements</w:t>
      </w:r>
      <w:proofErr w:type="spellEnd"/>
      <w:r w:rsidRPr="00BE3FA2">
        <w:t xml:space="preserve"> of </w:t>
      </w:r>
      <w:proofErr w:type="spellStart"/>
      <w:r w:rsidRPr="00BE3FA2">
        <w:t>Hazardous</w:t>
      </w:r>
      <w:proofErr w:type="spellEnd"/>
      <w:r w:rsidRPr="00BE3FA2">
        <w:t xml:space="preserve"> </w:t>
      </w:r>
      <w:proofErr w:type="spellStart"/>
      <w:r w:rsidRPr="00BE3FA2">
        <w:t>Wastes</w:t>
      </w:r>
      <w:proofErr w:type="spellEnd"/>
      <w:r w:rsidRPr="00BE3FA2">
        <w:t xml:space="preserve"> and </w:t>
      </w:r>
      <w:proofErr w:type="spellStart"/>
      <w:r w:rsidRPr="00BE3FA2">
        <w:t>Their</w:t>
      </w:r>
      <w:proofErr w:type="spellEnd"/>
      <w:r w:rsidRPr="00BE3FA2">
        <w:t xml:space="preserve"> </w:t>
      </w:r>
      <w:proofErr w:type="spellStart"/>
      <w:r w:rsidRPr="00BE3FA2">
        <w:t>Disposal</w:t>
      </w:r>
      <w:proofErr w:type="spellEnd"/>
      <w:r w:rsidRPr="00BE3FA2">
        <w:t>. Aláírás: 2000.</w:t>
      </w:r>
    </w:p>
    <w:p w:rsidR="00BE3FA2" w:rsidRPr="00BE3FA2" w:rsidRDefault="00BE3FA2" w:rsidP="00BE3FA2">
      <w:r w:rsidRPr="00BE3FA2">
        <w:rPr>
          <w:b/>
          <w:bCs/>
        </w:rPr>
        <w:t>Európai uniós jogszabályok</w:t>
      </w:r>
    </w:p>
    <w:p w:rsidR="00BE3FA2" w:rsidRPr="00BE3FA2" w:rsidRDefault="00BE3FA2" w:rsidP="00BE3FA2">
      <w:pPr>
        <w:numPr>
          <w:ilvl w:val="0"/>
          <w:numId w:val="1"/>
        </w:numPr>
      </w:pPr>
      <w:hyperlink r:id="rId7" w:history="1">
        <w:r w:rsidRPr="00BE3FA2">
          <w:rPr>
            <w:rStyle w:val="Hiperhivatkozs"/>
          </w:rPr>
          <w:t>Az Európai Parlament és a Tanács 94/62/EK irányelve a csomagolásról és a csomagolási hulladékról</w:t>
        </w:r>
      </w:hyperlink>
      <w:r w:rsidRPr="00BE3FA2">
        <w:t> (felülvizsgálata jelenleg folyamatban)</w:t>
      </w:r>
    </w:p>
    <w:p w:rsidR="00BE3FA2" w:rsidRPr="00BE3FA2" w:rsidRDefault="00BE3FA2" w:rsidP="00BE3FA2">
      <w:pPr>
        <w:numPr>
          <w:ilvl w:val="0"/>
          <w:numId w:val="1"/>
        </w:numPr>
      </w:pPr>
      <w:hyperlink r:id="rId8" w:history="1">
        <w:r w:rsidRPr="00BE3FA2">
          <w:rPr>
            <w:rStyle w:val="Hiperhivatkozs"/>
          </w:rPr>
          <w:t>A Tanács 1999/31/EK irányelve a hulladéklerakókról</w:t>
        </w:r>
      </w:hyperlink>
    </w:p>
    <w:p w:rsidR="00BE3FA2" w:rsidRPr="00BE3FA2" w:rsidRDefault="00BE3FA2" w:rsidP="00BE3FA2">
      <w:pPr>
        <w:numPr>
          <w:ilvl w:val="0"/>
          <w:numId w:val="1"/>
        </w:numPr>
      </w:pPr>
      <w:hyperlink r:id="rId9" w:history="1">
        <w:r w:rsidRPr="00BE3FA2">
          <w:rPr>
            <w:rStyle w:val="Hiperhivatkozs"/>
          </w:rPr>
          <w:t>Az Európai Parlament és a Tanács 2000/53/EK irányelve az elhasználódott járművekről</w:t>
        </w:r>
      </w:hyperlink>
    </w:p>
    <w:p w:rsidR="00BE3FA2" w:rsidRPr="00BE3FA2" w:rsidRDefault="00BE3FA2" w:rsidP="00BE3FA2">
      <w:pPr>
        <w:numPr>
          <w:ilvl w:val="0"/>
          <w:numId w:val="1"/>
        </w:numPr>
      </w:pPr>
      <w:hyperlink r:id="rId10" w:history="1">
        <w:r w:rsidRPr="00BE3FA2">
          <w:rPr>
            <w:rStyle w:val="Hiperhivatkozs"/>
          </w:rPr>
          <w:t xml:space="preserve">Az Európai Parlament és a Tanács 2006/66/EK irányelve az elemekről és akkumulátorokról, valamint a hulladékelemekről és </w:t>
        </w:r>
        <w:proofErr w:type="spellStart"/>
        <w:r w:rsidRPr="00BE3FA2">
          <w:rPr>
            <w:rStyle w:val="Hiperhivatkozs"/>
          </w:rPr>
          <w:t>-akkumulátorokról</w:t>
        </w:r>
        <w:proofErr w:type="spellEnd"/>
        <w:r w:rsidRPr="00BE3FA2">
          <w:rPr>
            <w:rStyle w:val="Hiperhivatkozs"/>
          </w:rPr>
          <w:t>, továbbá a 91/157/EGK irányelv hatályon kívül helyezéséről</w:t>
        </w:r>
      </w:hyperlink>
    </w:p>
    <w:p w:rsidR="00BE3FA2" w:rsidRPr="00BE3FA2" w:rsidRDefault="00BE3FA2" w:rsidP="00BE3FA2">
      <w:pPr>
        <w:numPr>
          <w:ilvl w:val="0"/>
          <w:numId w:val="1"/>
        </w:numPr>
      </w:pPr>
      <w:hyperlink r:id="rId11" w:history="1">
        <w:r w:rsidRPr="00BE3FA2">
          <w:rPr>
            <w:rStyle w:val="Hiperhivatkozs"/>
          </w:rPr>
          <w:t>Az Európai Parlament és a Tanács 2006/1013/EK rendelete a hulladékszállításról</w:t>
        </w:r>
      </w:hyperlink>
    </w:p>
    <w:p w:rsidR="00BE3FA2" w:rsidRPr="00BE3FA2" w:rsidRDefault="00BE3FA2" w:rsidP="00BE3FA2">
      <w:pPr>
        <w:numPr>
          <w:ilvl w:val="0"/>
          <w:numId w:val="1"/>
        </w:numPr>
      </w:pPr>
      <w:hyperlink r:id="rId12" w:history="1">
        <w:r w:rsidRPr="00BE3FA2">
          <w:rPr>
            <w:rStyle w:val="Hiperhivatkozs"/>
          </w:rPr>
          <w:t>Az Európai Parlament és a Tanács 2008/98/EK irányelve a hulladékokról és egyes irányelvek hatályon kívül helyezéséről</w:t>
        </w:r>
      </w:hyperlink>
    </w:p>
    <w:p w:rsidR="00BE3FA2" w:rsidRPr="00BE3FA2" w:rsidRDefault="00BE3FA2" w:rsidP="00BE3FA2">
      <w:pPr>
        <w:numPr>
          <w:ilvl w:val="0"/>
          <w:numId w:val="1"/>
        </w:numPr>
      </w:pPr>
      <w:hyperlink r:id="rId13" w:history="1">
        <w:r w:rsidRPr="00BE3FA2">
          <w:rPr>
            <w:rStyle w:val="Hiperhivatkozs"/>
          </w:rPr>
          <w:t>Az Európai Parlament és a Tanács 2018/851 irányelve a hulladékokról szóló 2008/98/EK irányelv módosításáról</w:t>
        </w:r>
      </w:hyperlink>
    </w:p>
    <w:p w:rsidR="00BE3FA2" w:rsidRPr="00BE3FA2" w:rsidRDefault="00BE3FA2" w:rsidP="00BE3FA2">
      <w:pPr>
        <w:numPr>
          <w:ilvl w:val="0"/>
          <w:numId w:val="1"/>
        </w:numPr>
      </w:pPr>
      <w:hyperlink r:id="rId14" w:history="1">
        <w:r w:rsidRPr="00BE3FA2">
          <w:rPr>
            <w:rStyle w:val="Hiperhivatkozs"/>
          </w:rPr>
          <w:t>Az Európai Parlament és a Tanács 2012/19/EU irányelve az elektromos és elektronikus berendezések hulladékairól</w:t>
        </w:r>
      </w:hyperlink>
    </w:p>
    <w:p w:rsidR="00BE3FA2" w:rsidRPr="00BE3FA2" w:rsidRDefault="00BE3FA2" w:rsidP="00BE3FA2">
      <w:pPr>
        <w:numPr>
          <w:ilvl w:val="0"/>
          <w:numId w:val="1"/>
        </w:numPr>
      </w:pPr>
      <w:hyperlink r:id="rId15" w:history="1">
        <w:r w:rsidRPr="00BE3FA2">
          <w:rPr>
            <w:rStyle w:val="Hiperhivatkozs"/>
          </w:rPr>
          <w:t xml:space="preserve">Az Európai Parlament és a Tanács (EU) 2019/883 irányelve a hajókról származó hulladékok leadására alkalmas kikötői </w:t>
        </w:r>
        <w:proofErr w:type="spellStart"/>
        <w:r w:rsidRPr="00BE3FA2">
          <w:rPr>
            <w:rStyle w:val="Hiperhivatkozs"/>
          </w:rPr>
          <w:t>befogadólétesítményekről</w:t>
        </w:r>
        <w:proofErr w:type="spellEnd"/>
        <w:r w:rsidRPr="00BE3FA2">
          <w:rPr>
            <w:rStyle w:val="Hiperhivatkozs"/>
          </w:rPr>
          <w:t>, a 2010/65/EU irányelv módosításáról, valamint a 2000/59/EK irányelv hatályon kívül helyezéséről</w:t>
        </w:r>
      </w:hyperlink>
    </w:p>
    <w:p w:rsidR="00BE3FA2" w:rsidRPr="00BE3FA2" w:rsidRDefault="00BE3FA2" w:rsidP="00BE3FA2">
      <w:r w:rsidRPr="00BE3FA2">
        <w:rPr>
          <w:b/>
          <w:bCs/>
        </w:rPr>
        <w:t>Hazai jogszabályok</w:t>
      </w:r>
    </w:p>
    <w:p w:rsidR="00BE3FA2" w:rsidRPr="00BE3FA2" w:rsidRDefault="00BE3FA2" w:rsidP="00BE3FA2">
      <w:r w:rsidRPr="00BE3FA2">
        <w:rPr>
          <w:b/>
          <w:bCs/>
        </w:rPr>
        <w:t>Törvények</w:t>
      </w:r>
    </w:p>
    <w:p w:rsidR="00BE3FA2" w:rsidRPr="00BE3FA2" w:rsidRDefault="00BE3FA2" w:rsidP="00BE3FA2">
      <w:pPr>
        <w:numPr>
          <w:ilvl w:val="0"/>
          <w:numId w:val="2"/>
        </w:numPr>
      </w:pPr>
      <w:hyperlink r:id="rId16" w:history="1">
        <w:r w:rsidRPr="00BE3FA2">
          <w:rPr>
            <w:rStyle w:val="Hiperhivatkozs"/>
          </w:rPr>
          <w:t>2011. évi LXXXV. törvény a környezetvédelmi termékdíjról</w:t>
        </w:r>
      </w:hyperlink>
    </w:p>
    <w:p w:rsidR="00BE3FA2" w:rsidRPr="00BE3FA2" w:rsidRDefault="00BE3FA2" w:rsidP="00BE3FA2">
      <w:pPr>
        <w:numPr>
          <w:ilvl w:val="0"/>
          <w:numId w:val="2"/>
        </w:numPr>
      </w:pPr>
      <w:hyperlink r:id="rId17" w:history="1">
        <w:r w:rsidRPr="00BE3FA2">
          <w:rPr>
            <w:rStyle w:val="Hiperhivatkozs"/>
          </w:rPr>
          <w:t>2012. évi CLXXXV. törvény a hulladékról</w:t>
        </w:r>
      </w:hyperlink>
    </w:p>
    <w:p w:rsidR="00BE3FA2" w:rsidRPr="00BE3FA2" w:rsidRDefault="00BE3FA2" w:rsidP="00BE3FA2">
      <w:pPr>
        <w:numPr>
          <w:ilvl w:val="0"/>
          <w:numId w:val="2"/>
        </w:numPr>
      </w:pPr>
      <w:hyperlink r:id="rId18" w:history="1">
        <w:r w:rsidRPr="00BE3FA2">
          <w:rPr>
            <w:rStyle w:val="Hiperhivatkozs"/>
          </w:rPr>
          <w:t>2013. CXL. törvény a fémkereskedelemi tevékenységről</w:t>
        </w:r>
      </w:hyperlink>
    </w:p>
    <w:p w:rsidR="00BE3FA2" w:rsidRPr="00BE3FA2" w:rsidRDefault="00BE3FA2" w:rsidP="00BE3FA2">
      <w:pPr>
        <w:numPr>
          <w:ilvl w:val="0"/>
          <w:numId w:val="2"/>
        </w:numPr>
      </w:pPr>
      <w:hyperlink r:id="rId19" w:history="1">
        <w:r w:rsidRPr="00BE3FA2">
          <w:rPr>
            <w:rStyle w:val="Hiperhivatkozs"/>
          </w:rPr>
          <w:t>2015. évi LXXXIX. törvény a Veszélyes Áruk Nemzetközi Közúti Szállításáról szóló Európai Megállapodás „A” és „B” Melléklete kihirdetéséről, valamint a belföldi alkalmazásának egyes kérdéseiről</w:t>
        </w:r>
      </w:hyperlink>
    </w:p>
    <w:p w:rsidR="00BE3FA2" w:rsidRPr="00BE3FA2" w:rsidRDefault="00BE3FA2" w:rsidP="00BE3FA2">
      <w:pPr>
        <w:numPr>
          <w:ilvl w:val="0"/>
          <w:numId w:val="2"/>
        </w:numPr>
      </w:pPr>
      <w:hyperlink r:id="rId20" w:history="1">
        <w:r w:rsidRPr="00BE3FA2">
          <w:rPr>
            <w:rStyle w:val="Hiperhivatkozs"/>
          </w:rPr>
          <w:t>2017. évi CXXXI. törvény a környezetvédelmi termékdíjról szóló 2011. évi LXXXV. törvény módosításáról</w:t>
        </w:r>
      </w:hyperlink>
    </w:p>
    <w:p w:rsidR="00BE3FA2" w:rsidRPr="00BE3FA2" w:rsidRDefault="00BE3FA2" w:rsidP="00BE3FA2">
      <w:r w:rsidRPr="00BE3FA2">
        <w:rPr>
          <w:b/>
          <w:bCs/>
        </w:rPr>
        <w:lastRenderedPageBreak/>
        <w:t>Kormányrendeletek</w:t>
      </w:r>
    </w:p>
    <w:p w:rsidR="00BE3FA2" w:rsidRPr="00BE3FA2" w:rsidRDefault="00BE3FA2" w:rsidP="00BE3FA2">
      <w:pPr>
        <w:numPr>
          <w:ilvl w:val="0"/>
          <w:numId w:val="3"/>
        </w:numPr>
      </w:pPr>
      <w:hyperlink r:id="rId21" w:history="1">
        <w:r w:rsidRPr="00BE3FA2">
          <w:rPr>
            <w:rStyle w:val="Hiperhivatkozs"/>
          </w:rPr>
          <w:t>101/1996. (VII. 12.) Korm. rendelet a veszélyes hulladékok országhatárokat átlépő szállításának ellenőrzéséről és ártalmatlanításáról szóló, Bázelben, 1989. március 22. napján aláírt Egyezmény kihirdetéséről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22" w:history="1">
        <w:r w:rsidRPr="00BE3FA2">
          <w:rPr>
            <w:rStyle w:val="Hiperhivatkozs"/>
          </w:rPr>
          <w:t>50/2001. (IV. 3.) Korm. rendelet a szennyvizek és szennyvíziszapok mezőgazdasági felhasználásának és kezelésének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23" w:history="1">
        <w:r w:rsidRPr="00BE3FA2">
          <w:rPr>
            <w:rStyle w:val="Hiperhivatkozs"/>
          </w:rPr>
          <w:t>271/2001. (XII. 21.) Korm. rendelet a hulladékgazdálkodási bírság mértékéről, valamint kiszabásának és megállapításának módjáról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24" w:history="1">
        <w:r w:rsidRPr="00BE3FA2">
          <w:rPr>
            <w:rStyle w:val="Hiperhivatkozs"/>
          </w:rPr>
          <w:t>1/2002. (I. 11.) Korm. rendelet a veszélyes áruk közúti szállításának ellenőrzésére vonatkozó egységes eljárásról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25" w:history="1">
        <w:r w:rsidRPr="00BE3FA2">
          <w:rPr>
            <w:rStyle w:val="Hiperhivatkozs"/>
          </w:rPr>
          <w:t>209/2005. (X. 5.) Korm. rendelet a betétdíj alkalmazásának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26" w:history="1">
        <w:r w:rsidRPr="00BE3FA2">
          <w:rPr>
            <w:rStyle w:val="Hiperhivatkozs"/>
          </w:rPr>
          <w:t>240/2005. (X. 27.) Korm. rendelet a veszélyes hulladékok országhatárokat átlépő szállításának ellenőrzéséről és ártalmatlanításáról szóló, Bázelben, 1989. március 22. napján aláírt Egyezmény módosításainak kihirdetéséről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27" w:history="1">
        <w:r w:rsidRPr="00BE3FA2">
          <w:rPr>
            <w:rStyle w:val="Hiperhivatkozs"/>
          </w:rPr>
          <w:t>180/2007. (VII. 3.) Korm. rendelet az országhatárt átlépő hulladékszállításról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28" w:history="1">
        <w:r w:rsidRPr="00BE3FA2">
          <w:rPr>
            <w:rStyle w:val="Hiperhivatkozs"/>
          </w:rPr>
          <w:t>389/2007. (XII. 23.) Korm. rendelet a megújuló energiaforrásból vagy hulladékból nyert energiával termelt villamos energia, valamint a kapcsoltan termelt villamos energia kötelező átvételéről és átvételi áráról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29" w:history="1">
        <w:r w:rsidRPr="00BE3FA2">
          <w:rPr>
            <w:rStyle w:val="Hiperhivatkozs"/>
          </w:rPr>
          <w:t>343/2011. (XII. 29.) Korm. rendelet a környezetvédelmi termékdíjról szóló 2011. évi LXXXV. törvény végrehajtásáról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0" w:history="1">
        <w:r w:rsidRPr="00BE3FA2">
          <w:rPr>
            <w:rStyle w:val="Hiperhivatkozs"/>
          </w:rPr>
          <w:t>439/2012. (XII. 29.) Korm. rendelet a hulladékgazdálkodási tevékenységek nyilvántartásba vételéről, valamint hatósági engedélyezéséről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1" w:history="1">
        <w:r w:rsidRPr="00BE3FA2">
          <w:rPr>
            <w:rStyle w:val="Hiperhivatkozs"/>
          </w:rPr>
          <w:t>442/2012. (XII. 29.) Korm. rendelet a csomagolásról és a csomagolási hulladékkal kapcsolatos hulladékgazdálkodási tevékenységekről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2" w:history="1">
        <w:r w:rsidRPr="00BE3FA2">
          <w:rPr>
            <w:rStyle w:val="Hiperhivatkozs"/>
          </w:rPr>
          <w:t>445/2012. (XII. 29.) Korm. rendelet az elem- és akkumulátorhulladékkal kapcsolatos hulladékgazdálkodási tevékenységekről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3" w:history="1">
        <w:r w:rsidRPr="00BE3FA2">
          <w:rPr>
            <w:rStyle w:val="Hiperhivatkozs"/>
          </w:rPr>
          <w:t>275/2013. (VII. 16.) Korm. rendelet az építési termék építménybe történő betervezésének és beépítésének, ennek során a teljesítmény igazolásának részletes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4" w:history="1">
        <w:r w:rsidRPr="00BE3FA2">
          <w:rPr>
            <w:rStyle w:val="Hiperhivatkozs"/>
          </w:rPr>
          <w:t>292/2013. (VII. 26.) Korm. rendelet a nem rendszeres hulladékszállítás szabályairól és az ennek során eljáró állami szervek kijelöléséről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5" w:history="1">
        <w:r w:rsidRPr="00BE3FA2">
          <w:rPr>
            <w:rStyle w:val="Hiperhivatkozs"/>
          </w:rPr>
          <w:t>310/2013. (VIII. 16.) Korm. rendelet a hulladékgazdálkodási tervekre és a megelőzési programokra vonatkozó részletes szabályokról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6" w:history="1">
        <w:r w:rsidRPr="00BE3FA2">
          <w:rPr>
            <w:rStyle w:val="Hiperhivatkozs"/>
          </w:rPr>
          <w:t>317/2013. (VIII. 28.) Korm. rendelet a közszolgáltató kiválasztásáról és a hulladékgazdálkodási közszolgáltatási szerződésről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7" w:history="1">
        <w:r w:rsidRPr="00BE3FA2">
          <w:rPr>
            <w:rStyle w:val="Hiperhivatkozs"/>
          </w:rPr>
          <w:t>318/2013. (VIII. 28.) Korm. rendelet a hulladéklerakási járulék megfizetéséről és felhasználásának céljairól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8" w:history="1">
        <w:r w:rsidRPr="00BE3FA2">
          <w:rPr>
            <w:rStyle w:val="Hiperhivatkozs"/>
          </w:rPr>
          <w:t>443/2013. (XI. 27.) Korm. rendelet a fémkereskedelmi tevékenységről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39" w:history="1">
        <w:r w:rsidRPr="00BE3FA2">
          <w:rPr>
            <w:rStyle w:val="Hiperhivatkozs"/>
          </w:rPr>
          <w:t>197/2014. (VIII. 1.) Korm. rendelet az elektromos és elektronikus berendezésekkel kapcsolatos hulladékgazdálkodási tevékenységekről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0" w:history="1">
        <w:r w:rsidRPr="00BE3FA2">
          <w:rPr>
            <w:rStyle w:val="Hiperhivatkozs"/>
          </w:rPr>
          <w:t>246/2014. (IX. 29.) Korm. rendelet az egyes hulladékgazdálkodási létesítmények kialakításának és üzemeltetésének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1" w:history="1">
        <w:r w:rsidRPr="00BE3FA2">
          <w:rPr>
            <w:rStyle w:val="Hiperhivatkozs"/>
          </w:rPr>
          <w:t>309/2014. (XII. 11.) Korm. rendelet a hulladékkal kapcsolatos nyilvántartási és adatszolgáltatási kötelezettségekről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2" w:history="1">
        <w:r w:rsidRPr="00BE3FA2">
          <w:rPr>
            <w:rStyle w:val="Hiperhivatkozs"/>
          </w:rPr>
          <w:t>369/2014. (XII. 30.) Korm. rendelet a hulladékká vált gépjárművekről 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3" w:history="1">
        <w:r w:rsidRPr="00BE3FA2">
          <w:rPr>
            <w:rStyle w:val="Hiperhivatkozs"/>
          </w:rPr>
          <w:t>385/2014. (XII. 31.) Korm. rendelet a hulladékgazdálkodási közszolgáltatás végzésének feltételeiről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4" w:history="1">
        <w:r w:rsidRPr="00BE3FA2">
          <w:rPr>
            <w:rStyle w:val="Hiperhivatkozs"/>
          </w:rPr>
          <w:t>225/2015. (VIII. 7.) Korm. rendelet a veszélyes hulladékkal kapcsolatos egyes tevékenységek részletes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5" w:history="1">
        <w:r w:rsidRPr="00BE3FA2">
          <w:rPr>
            <w:rStyle w:val="Hiperhivatkozs"/>
          </w:rPr>
          <w:t>69/2016. (III. 31.) Korm. rendelet az állami hulladékgazdálkodási közfeladat ellátására létrehozott szervezet kijelöléséről, feladatköréről, az adatkezelés módjáról, valamint az adatszolgáltatási kötelezettségek részletes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6" w:history="1">
        <w:r w:rsidRPr="00BE3FA2">
          <w:rPr>
            <w:rStyle w:val="Hiperhivatkozs"/>
          </w:rPr>
          <w:t>508/2020. (XI. 18.) Korm. rendelet az 1957. szeptember 30-án létrejött, a Veszélyes Áruk Nemzetközi Közúti Szállításáról szóló Európai Megállapodás (ADR) módosításáról szóló Jegyzőkönyv és a Veszélyes Áruk Nemzetközi Közúti Szállításáról szóló Megállapodás egységes szerkezetben történő kihirdetéséről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7" w:history="1">
        <w:r w:rsidRPr="00BE3FA2">
          <w:rPr>
            <w:rStyle w:val="Hiperhivatkozs"/>
          </w:rPr>
          <w:t>124/2021. (III. 12.) Korm. rendelet a hulladékgazdálkodási hatóság kijelöléséről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8" w:history="1">
        <w:r w:rsidRPr="00BE3FA2">
          <w:rPr>
            <w:rStyle w:val="Hiperhivatkozs"/>
          </w:rPr>
          <w:t>387/2021. (VI. 30.) Korm. rendelet a Veszélyes Áruk Nemzetközi Közúti Szállításáról szóló Megállapodás „A” és „B” Melléklete kihirdetéséről, valamint a belföldi alkalmazásának egyes kérdéseiről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49" w:history="1">
        <w:r w:rsidRPr="00BE3FA2">
          <w:rPr>
            <w:rStyle w:val="Hiperhivatkozs"/>
          </w:rPr>
          <w:t>432/2022. (X. 30.) Korm. rendelet a gördülő fejlesztési rendszerterv jóváhagyásának, felülvizsgálatának, a jóváhagyott terv végrehajtása ellenőrzésének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50" w:history="1">
        <w:r w:rsidRPr="00BE3FA2">
          <w:rPr>
            <w:rStyle w:val="Hiperhivatkozs"/>
          </w:rPr>
          <w:t xml:space="preserve">55/2023. (II. 27.) Korm. rendelet a hulladékgazdálkodási hatóság által vezetett </w:t>
        </w:r>
        <w:proofErr w:type="spellStart"/>
        <w:r w:rsidRPr="00BE3FA2">
          <w:rPr>
            <w:rStyle w:val="Hiperhivatkozs"/>
          </w:rPr>
          <w:t>koncesszori</w:t>
        </w:r>
        <w:proofErr w:type="spellEnd"/>
        <w:r w:rsidRPr="00BE3FA2">
          <w:rPr>
            <w:rStyle w:val="Hiperhivatkozs"/>
          </w:rPr>
          <w:t xml:space="preserve"> alvállalkozói nyilvántartás tartalmával és vezetésével kapcsolatos részletes szabályokról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51" w:history="1">
        <w:r w:rsidRPr="00BE3FA2">
          <w:rPr>
            <w:rStyle w:val="Hiperhivatkozs"/>
          </w:rPr>
          <w:t>80/2023. (III. 14.) Korm. rendelet a kiterjesztett gyártói felelősségi rendszer működésének részletes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52" w:history="1">
        <w:r w:rsidRPr="00BE3FA2">
          <w:rPr>
            <w:rStyle w:val="Hiperhivatkozs"/>
          </w:rPr>
          <w:t>270/2023 (VI.29.) Korm. rendelet a koncessziós társaság és a Koordináló szerv együttműködésére vonatkozó részletes szabályokról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53" w:history="1">
        <w:r w:rsidRPr="00BE3FA2">
          <w:rPr>
            <w:rStyle w:val="Hiperhivatkozs"/>
          </w:rPr>
          <w:t>271/2023. (VI.29.) Korm. rendelet a pénzügyi biztosíték, a céltartalék képzésére kötelezettek köréről, a pénzügyi biztosíték, a céltartalék formájáról és mértékéről, felhasználásának feltételeiről, elszámolásának és nyilvántartásának szabályairól, valamint a környezetvédelmi biztosítás részletes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54" w:history="1">
        <w:r w:rsidRPr="00BE3FA2">
          <w:rPr>
            <w:rStyle w:val="Hiperhivatkozs"/>
          </w:rPr>
          <w:t>272/2023 (VI.29.) Korm. rendelet a gazdálkodó szervezeteknél képződő, a hulladékgazdálkodási intézményi résztevékenység körébe tartozó, elkülönítetten gyűjtött hulladék képződésének megelőzésével, valamint e hulladékkal kapcsolatos hulladékgazdálkodási tevékenységek részletes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55" w:history="1">
        <w:r w:rsidRPr="00BE3FA2">
          <w:rPr>
            <w:rStyle w:val="Hiperhivatkozs"/>
          </w:rPr>
          <w:t>273/2023 (VI.29.) Korm. rendelet a használt sütőolajjal kapcsolatos hulladékgazdálkodási tevékenységek részletes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56" w:history="1">
        <w:r w:rsidRPr="00BE3FA2">
          <w:rPr>
            <w:rStyle w:val="Hiperhivatkozs"/>
          </w:rPr>
          <w:t>274/2023 (VI.29.) Korm. rendelet a gumiabroncs-hulladékkal kapcsolatos hulladékgazdálkodási tevékenységek részletes szabályairól</w:t>
        </w:r>
      </w:hyperlink>
      <w:r w:rsidRPr="00BE3FA2">
        <w:t> </w:t>
      </w:r>
    </w:p>
    <w:p w:rsidR="00BE3FA2" w:rsidRPr="00BE3FA2" w:rsidRDefault="00BE3FA2" w:rsidP="00BE3FA2">
      <w:pPr>
        <w:numPr>
          <w:ilvl w:val="0"/>
          <w:numId w:val="3"/>
        </w:numPr>
      </w:pPr>
      <w:hyperlink r:id="rId57" w:history="1">
        <w:r w:rsidRPr="00BE3FA2">
          <w:rPr>
            <w:rStyle w:val="Hiperhivatkozs"/>
          </w:rPr>
          <w:t>275/2023 (VI.29.) Korm. rendelet a textiltermék hulladékával kapcsolatos hulladékgazdálkodási tevékenységek részletes szabályairól</w:t>
        </w:r>
      </w:hyperlink>
    </w:p>
    <w:p w:rsidR="00BE3FA2" w:rsidRPr="00BE3FA2" w:rsidRDefault="00BE3FA2" w:rsidP="00BE3FA2">
      <w:pPr>
        <w:numPr>
          <w:ilvl w:val="0"/>
          <w:numId w:val="3"/>
        </w:numPr>
      </w:pPr>
      <w:hyperlink r:id="rId58" w:history="1">
        <w:r w:rsidRPr="00BE3FA2">
          <w:rPr>
            <w:rStyle w:val="Hiperhivatkozs"/>
          </w:rPr>
          <w:t>276/2023 (VI.29.) Korm. rendelet a kiterjesztett gyártói felelősségi rendszerrel összefüggő egyes kormányrendeletek módosításáról</w:t>
        </w:r>
      </w:hyperlink>
    </w:p>
    <w:p w:rsidR="00BE3FA2" w:rsidRPr="00BE3FA2" w:rsidRDefault="00BE3FA2" w:rsidP="00BE3FA2">
      <w:r w:rsidRPr="00BE3FA2">
        <w:rPr>
          <w:b/>
          <w:bCs/>
        </w:rPr>
        <w:t>Miniszteri rendeletek</w:t>
      </w:r>
    </w:p>
    <w:p w:rsidR="00BE3FA2" w:rsidRPr="00BE3FA2" w:rsidRDefault="00BE3FA2" w:rsidP="00BE3FA2">
      <w:pPr>
        <w:numPr>
          <w:ilvl w:val="0"/>
          <w:numId w:val="4"/>
        </w:numPr>
      </w:pPr>
      <w:hyperlink r:id="rId59" w:history="1">
        <w:r w:rsidRPr="00BE3FA2">
          <w:rPr>
            <w:rStyle w:val="Hiperhivatkozs"/>
          </w:rPr>
          <w:t xml:space="preserve">1/1986. (II. 21.) </w:t>
        </w:r>
        <w:proofErr w:type="spellStart"/>
        <w:r w:rsidRPr="00BE3FA2">
          <w:rPr>
            <w:rStyle w:val="Hiperhivatkozs"/>
          </w:rPr>
          <w:t>ÉVM-EüM</w:t>
        </w:r>
        <w:proofErr w:type="spellEnd"/>
        <w:r w:rsidRPr="00BE3FA2">
          <w:rPr>
            <w:rStyle w:val="Hiperhivatkozs"/>
          </w:rPr>
          <w:t xml:space="preserve"> együttes rendelet a köztisztasággal és a települési szilárd hulladékkal összefüggő tevékenységekről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0" w:history="1">
        <w:r w:rsidRPr="00BE3FA2">
          <w:rPr>
            <w:rStyle w:val="Hiperhivatkozs"/>
          </w:rPr>
          <w:t xml:space="preserve">15/2003. (XI. 7.) </w:t>
        </w:r>
        <w:proofErr w:type="spellStart"/>
        <w:r w:rsidRPr="00BE3FA2">
          <w:rPr>
            <w:rStyle w:val="Hiperhivatkozs"/>
          </w:rPr>
          <w:t>KvVM</w:t>
        </w:r>
        <w:proofErr w:type="spellEnd"/>
        <w:r w:rsidRPr="00BE3FA2">
          <w:rPr>
            <w:rStyle w:val="Hiperhivatkozs"/>
          </w:rPr>
          <w:t xml:space="preserve"> rendelet a területi hulladékgazdálkodási tervekről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1" w:history="1">
        <w:r w:rsidRPr="00BE3FA2">
          <w:rPr>
            <w:rStyle w:val="Hiperhivatkozs"/>
          </w:rPr>
          <w:t xml:space="preserve">23/2003. (XII. 29.) </w:t>
        </w:r>
        <w:proofErr w:type="spellStart"/>
        <w:r w:rsidRPr="00BE3FA2">
          <w:rPr>
            <w:rStyle w:val="Hiperhivatkozs"/>
          </w:rPr>
          <w:t>KvVM</w:t>
        </w:r>
        <w:proofErr w:type="spellEnd"/>
        <w:r w:rsidRPr="00BE3FA2">
          <w:rPr>
            <w:rStyle w:val="Hiperhivatkozs"/>
          </w:rPr>
          <w:t xml:space="preserve"> rendelet a </w:t>
        </w:r>
        <w:proofErr w:type="spellStart"/>
        <w:r w:rsidRPr="00BE3FA2">
          <w:rPr>
            <w:rStyle w:val="Hiperhivatkozs"/>
          </w:rPr>
          <w:t>biohulladék</w:t>
        </w:r>
        <w:proofErr w:type="spellEnd"/>
        <w:r w:rsidRPr="00BE3FA2">
          <w:rPr>
            <w:rStyle w:val="Hiperhivatkozs"/>
          </w:rPr>
          <w:t xml:space="preserve"> kezeléséről és a komposztálás műszaki követelményeiről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2" w:history="1">
        <w:r w:rsidRPr="00BE3FA2">
          <w:rPr>
            <w:rStyle w:val="Hiperhivatkozs"/>
          </w:rPr>
          <w:t>103/2003. (IX. 11.) FVM rendelet a növényvédő szerrel szennyezett csomagolóeszköz-hulladékok kezeléséről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3" w:history="1">
        <w:r w:rsidRPr="00BE3FA2">
          <w:rPr>
            <w:rStyle w:val="Hiperhivatkozs"/>
          </w:rPr>
          <w:t xml:space="preserve">45/2004. (VII. 26.) </w:t>
        </w:r>
        <w:proofErr w:type="spellStart"/>
        <w:r w:rsidRPr="00BE3FA2">
          <w:rPr>
            <w:rStyle w:val="Hiperhivatkozs"/>
          </w:rPr>
          <w:t>BM-KvVM</w:t>
        </w:r>
        <w:proofErr w:type="spellEnd"/>
        <w:r w:rsidRPr="00BE3FA2">
          <w:rPr>
            <w:rStyle w:val="Hiperhivatkozs"/>
          </w:rPr>
          <w:t xml:space="preserve"> együttes rendelet az építési és bontási hulladék kezelésének részletes szabályairól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4" w:history="1">
        <w:r w:rsidRPr="00BE3FA2">
          <w:rPr>
            <w:rStyle w:val="Hiperhivatkozs"/>
          </w:rPr>
          <w:t xml:space="preserve">20/2006. (IV. 5.) </w:t>
        </w:r>
        <w:proofErr w:type="spellStart"/>
        <w:r w:rsidRPr="00BE3FA2">
          <w:rPr>
            <w:rStyle w:val="Hiperhivatkozs"/>
          </w:rPr>
          <w:t>KvVM</w:t>
        </w:r>
        <w:proofErr w:type="spellEnd"/>
        <w:r w:rsidRPr="00BE3FA2">
          <w:rPr>
            <w:rStyle w:val="Hiperhivatkozs"/>
          </w:rPr>
          <w:t xml:space="preserve"> rendelet a hulladéklerakással, valamint a hulladéklerakóval kapcsolatos egyes szabályokról és feltételekről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5" w:history="1">
        <w:r w:rsidRPr="00BE3FA2">
          <w:rPr>
            <w:rStyle w:val="Hiperhivatkozs"/>
          </w:rPr>
          <w:t>145/2012. (XII. 27.) VM rendelet a hulladékolajjal kapcsolatos hulladékgazdálkodási tevékenységek részletes szabályairól 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6" w:history="1">
        <w:r w:rsidRPr="00BE3FA2">
          <w:rPr>
            <w:rStyle w:val="Hiperhivatkozs"/>
          </w:rPr>
          <w:t>71/2013. (VIII. 15.) VM rendelet a hulladékgazdálkodási közszolgáltatási tevékenység minősítése iránti eljárásokért, valamint az igazgatási jellegű szolgáltatásért fizetendő igazgatási szolgáltatási díjakról 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7" w:history="1">
        <w:r w:rsidRPr="00BE3FA2">
          <w:rPr>
            <w:rStyle w:val="Hiperhivatkozs"/>
          </w:rPr>
          <w:t>72/2013. (VIII. 27.) VM rendelet a hulladékjegyzékről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8" w:history="1">
        <w:r w:rsidRPr="00BE3FA2">
          <w:rPr>
            <w:rStyle w:val="Hiperhivatkozs"/>
          </w:rPr>
          <w:t>29/2014. (XI. 28.) FM rendelet a hulladékégetés műszaki követelményeiről, működési feltételeiről és a hulladékégetés technológiai kibocsátási határértékeiről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69" w:history="1">
        <w:r w:rsidRPr="00BE3FA2">
          <w:rPr>
            <w:rStyle w:val="Hiperhivatkozs"/>
          </w:rPr>
          <w:t>13/2016. (V. 24.) NFM rendelet a Koordináló szerv által fizetendő hulladékgazdálkodási szolgáltatási díjról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0" w:history="1">
        <w:r w:rsidRPr="00BE3FA2">
          <w:rPr>
            <w:rStyle w:val="Hiperhivatkozs"/>
          </w:rPr>
          <w:t>43/2016. (VI. 28.) FM rendelet a hulladékgazdálkodással kapcsolatos ártalmatlanítási és hasznosítási műveletek felsorolásáról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1" w:history="1">
        <w:r w:rsidRPr="00BE3FA2">
          <w:rPr>
            <w:rStyle w:val="Hiperhivatkozs"/>
          </w:rPr>
          <w:t>12/2017. (VI. 12.) EMMI rendelet az egészségügyi szolgáltatónál képződő hulladékkal kapcsolatos hulladékgazdálkodási tevékenységekről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2" w:history="1">
        <w:r w:rsidRPr="00BE3FA2">
          <w:rPr>
            <w:rStyle w:val="Hiperhivatkozs"/>
          </w:rPr>
          <w:t>13/2017. (VI. 12.) EMMI rendelet a hulladékgazdálkodási közszolgáltatás körébe tartozó hulladékkal kapcsolatos közegészségügyi követelményekről  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3" w:history="1">
        <w:r w:rsidRPr="00BE3FA2">
          <w:rPr>
            <w:rStyle w:val="Hiperhivatkozs"/>
          </w:rPr>
          <w:t>11/2017. (VI. 12.) EMMI rendelet a lakossági gyógyszerellátás során képződött gyógyszerhulladékkal kapcsolatos hulladékgazdálkodási tevékenységekről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4" w:history="1">
        <w:r w:rsidRPr="00BE3FA2">
          <w:rPr>
            <w:rStyle w:val="Hiperhivatkozs"/>
          </w:rPr>
          <w:t>56/1997. (VIII. 14.) FM-IKIM-NM együttes rendelet az élelmiszerek megsemmisítésének feltételeiről és módjáról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5" w:history="1">
        <w:r w:rsidRPr="00BE3FA2">
          <w:rPr>
            <w:rStyle w:val="Hiperhivatkozs"/>
          </w:rPr>
          <w:t>45/2012. VM rendelet a nem emberi fogyasztásra szánt állati eredetű melléktermékekre vonatkozó állategészségügyi szabályok megállapításáról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6" w:history="1">
        <w:r w:rsidRPr="00BE3FA2">
          <w:rPr>
            <w:rStyle w:val="Hiperhivatkozs"/>
          </w:rPr>
          <w:t xml:space="preserve">144/2012. (XII. 27.) VM rendelet a PCB, valamint a </w:t>
        </w:r>
        <w:proofErr w:type="spellStart"/>
        <w:r w:rsidRPr="00BE3FA2">
          <w:rPr>
            <w:rStyle w:val="Hiperhivatkozs"/>
          </w:rPr>
          <w:t>PCB-t</w:t>
        </w:r>
        <w:proofErr w:type="spellEnd"/>
        <w:r w:rsidRPr="00BE3FA2">
          <w:rPr>
            <w:rStyle w:val="Hiperhivatkozs"/>
          </w:rPr>
          <w:t xml:space="preserve"> tartalmazó berendezések kezelésének részletes szabályairól 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7" w:history="1">
        <w:r w:rsidRPr="00BE3FA2">
          <w:rPr>
            <w:rStyle w:val="Hiperhivatkozs"/>
          </w:rPr>
          <w:t>120/2013. (IV.3.) VM rendelet a titán-dioxidot előállító létesítmények kibocsátásáról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8" w:history="1">
        <w:r w:rsidRPr="00BE3FA2">
          <w:rPr>
            <w:rStyle w:val="Hiperhivatkozs"/>
          </w:rPr>
          <w:t>39/2021. (VII. 30.) ITM rendelet a Veszélyes Áruk Nemzetközi Közúti Szállításáról szóló Megállapodás (ADR) „A” és „B” Mellékletének belföldi alkalmazásáról</w:t>
        </w:r>
      </w:hyperlink>
    </w:p>
    <w:p w:rsidR="00BE3FA2" w:rsidRPr="00BE3FA2" w:rsidRDefault="00BE3FA2" w:rsidP="00BE3FA2">
      <w:pPr>
        <w:numPr>
          <w:ilvl w:val="0"/>
          <w:numId w:val="4"/>
        </w:numPr>
      </w:pPr>
      <w:hyperlink r:id="rId79" w:history="1">
        <w:r w:rsidRPr="00BE3FA2">
          <w:rPr>
            <w:rStyle w:val="Hiperhivatkozs"/>
          </w:rPr>
          <w:t>23/2022. (X. 30.) TIM rendelet a gördülő fejlesztési rendszerterv részletes tartalmi és formai követelményeiről</w:t>
        </w:r>
      </w:hyperlink>
    </w:p>
    <w:p w:rsidR="00BE3FA2" w:rsidRPr="00BE3FA2" w:rsidRDefault="00BE3FA2" w:rsidP="00BE3FA2">
      <w:r w:rsidRPr="00BE3FA2">
        <w:rPr>
          <w:b/>
          <w:bCs/>
        </w:rPr>
        <w:t>Polgári jog és hulladékgazdálkodás, büntetőjog és hulladékgazdálkodás</w:t>
      </w:r>
    </w:p>
    <w:p w:rsidR="00BE3FA2" w:rsidRPr="00BE3FA2" w:rsidRDefault="00BE3FA2" w:rsidP="00BE3FA2">
      <w:r w:rsidRPr="00BE3FA2">
        <w:rPr>
          <w:b/>
          <w:bCs/>
        </w:rPr>
        <w:t>Polgári jog és</w:t>
      </w:r>
      <w:r w:rsidRPr="00BE3FA2">
        <w:t> </w:t>
      </w:r>
      <w:r w:rsidRPr="00BE3FA2">
        <w:rPr>
          <w:b/>
          <w:bCs/>
        </w:rPr>
        <w:t>hulladékgazdálkodás</w:t>
      </w:r>
    </w:p>
    <w:p w:rsidR="00BE3FA2" w:rsidRPr="00BE3FA2" w:rsidRDefault="00BE3FA2" w:rsidP="00BE3FA2">
      <w:pPr>
        <w:numPr>
          <w:ilvl w:val="0"/>
          <w:numId w:val="5"/>
        </w:numPr>
      </w:pPr>
      <w:r w:rsidRPr="00BE3FA2">
        <w:t>A Polgári Törvénykönyvről szóló 2013. évi V. törvény (Ptk.)</w:t>
      </w:r>
    </w:p>
    <w:p w:rsidR="00BE3FA2" w:rsidRPr="00BE3FA2" w:rsidRDefault="00BE3FA2" w:rsidP="00BE3FA2">
      <w:r w:rsidRPr="00BE3FA2">
        <w:rPr>
          <w:b/>
          <w:bCs/>
        </w:rPr>
        <w:t>Büntetőjog és hulladékgazdálkodás</w:t>
      </w:r>
    </w:p>
    <w:p w:rsidR="00BE3FA2" w:rsidRPr="00BE3FA2" w:rsidRDefault="00BE3FA2" w:rsidP="00BE3FA2">
      <w:pPr>
        <w:numPr>
          <w:ilvl w:val="0"/>
          <w:numId w:val="6"/>
        </w:numPr>
      </w:pPr>
      <w:r w:rsidRPr="00BE3FA2">
        <w:t>A Büntető Törvénykönyvről szóló 2012. évi C. törvény (Btk.)</w:t>
      </w:r>
    </w:p>
    <w:p w:rsidR="00BE3FA2" w:rsidRPr="00BE3FA2" w:rsidRDefault="00BE3FA2" w:rsidP="00BE3FA2">
      <w:pPr>
        <w:numPr>
          <w:ilvl w:val="0"/>
          <w:numId w:val="6"/>
        </w:numPr>
      </w:pPr>
      <w:r w:rsidRPr="00BE3FA2">
        <w:t>A hulladékgazdálkodás rendjének megsértése, 248. §, valamint kitiltással kapcsolatos rendelkezés 253. §</w:t>
      </w:r>
    </w:p>
    <w:p w:rsidR="00BE3FA2" w:rsidRPr="00BE3FA2" w:rsidRDefault="00BE3FA2" w:rsidP="00BE3FA2">
      <w:r w:rsidRPr="00BE3FA2">
        <w:t>Az egyes jogszabályok elérhetők a </w:t>
      </w:r>
      <w:hyperlink r:id="rId80" w:history="1">
        <w:r w:rsidRPr="00BE3FA2">
          <w:rPr>
            <w:rStyle w:val="Hiperhivatkozs"/>
          </w:rPr>
          <w:t>www.njt.hu</w:t>
        </w:r>
      </w:hyperlink>
      <w:r w:rsidRPr="00BE3FA2">
        <w:t> oldalon.</w:t>
      </w:r>
    </w:p>
    <w:p w:rsidR="00F22518" w:rsidRDefault="00F22518"/>
    <w:sectPr w:rsidR="00F22518" w:rsidSect="00BE3FA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611"/>
    <w:multiLevelType w:val="multilevel"/>
    <w:tmpl w:val="056A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744FC"/>
    <w:multiLevelType w:val="multilevel"/>
    <w:tmpl w:val="88F8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52D0D"/>
    <w:multiLevelType w:val="multilevel"/>
    <w:tmpl w:val="22B2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B2A29"/>
    <w:multiLevelType w:val="multilevel"/>
    <w:tmpl w:val="5BA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D5E60"/>
    <w:multiLevelType w:val="multilevel"/>
    <w:tmpl w:val="B236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43CEB"/>
    <w:multiLevelType w:val="multilevel"/>
    <w:tmpl w:val="A30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2"/>
    <w:rsid w:val="00BE3FA2"/>
    <w:rsid w:val="00F2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D2B7-F253-4F43-B1E2-BDCF7A46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E3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HU/TXT/PDF/?uri=CELEX:32018L0851" TargetMode="External"/><Relationship Id="rId18" Type="http://schemas.openxmlformats.org/officeDocument/2006/relationships/hyperlink" Target="https://njt.hu/jogszabaly/2013-140-00-00" TargetMode="External"/><Relationship Id="rId26" Type="http://schemas.openxmlformats.org/officeDocument/2006/relationships/hyperlink" Target="https://njt.hu/jogszabaly/2005-240-20-22" TargetMode="External"/><Relationship Id="rId39" Type="http://schemas.openxmlformats.org/officeDocument/2006/relationships/hyperlink" Target="https://njt.hu/jogszabaly/2014-197-20-22" TargetMode="External"/><Relationship Id="rId21" Type="http://schemas.openxmlformats.org/officeDocument/2006/relationships/hyperlink" Target="https://njt.hu/jogszabaly/1996-101-20-22" TargetMode="External"/><Relationship Id="rId34" Type="http://schemas.openxmlformats.org/officeDocument/2006/relationships/hyperlink" Target="https://njt.hu/jogszabaly/2013-292-20-22" TargetMode="External"/><Relationship Id="rId42" Type="http://schemas.openxmlformats.org/officeDocument/2006/relationships/hyperlink" Target="https://njt.hu/jogszabaly/2014-369-20-22" TargetMode="External"/><Relationship Id="rId47" Type="http://schemas.openxmlformats.org/officeDocument/2006/relationships/hyperlink" Target="https://njt.hu/jogszabaly/2021-124-20-22" TargetMode="External"/><Relationship Id="rId50" Type="http://schemas.openxmlformats.org/officeDocument/2006/relationships/hyperlink" Target="https://njt.hu/jogszabaly/2023-55-20-22" TargetMode="External"/><Relationship Id="rId55" Type="http://schemas.openxmlformats.org/officeDocument/2006/relationships/hyperlink" Target="https://njt.hu/jogszabaly/2023-273-20-22" TargetMode="External"/><Relationship Id="rId63" Type="http://schemas.openxmlformats.org/officeDocument/2006/relationships/hyperlink" Target="https://njt.hu/jogszabaly/2004-45-20-0A" TargetMode="External"/><Relationship Id="rId68" Type="http://schemas.openxmlformats.org/officeDocument/2006/relationships/hyperlink" Target="https://njt.hu/jogszabaly/2014-29-20-11" TargetMode="External"/><Relationship Id="rId76" Type="http://schemas.openxmlformats.org/officeDocument/2006/relationships/hyperlink" Target="https://njt.hu/jogszabaly/2012-144-20-2Y" TargetMode="External"/><Relationship Id="rId7" Type="http://schemas.openxmlformats.org/officeDocument/2006/relationships/hyperlink" Target="https://eur-lex.europa.eu/legal-content/HU/TXT/PDF/?uri=CELEX:01994L0062-20180704&amp;from=EN" TargetMode="External"/><Relationship Id="rId71" Type="http://schemas.openxmlformats.org/officeDocument/2006/relationships/hyperlink" Target="https://njt.hu/jogszabaly/2017-12-20-5H" TargetMode="External"/><Relationship Id="rId2" Type="http://schemas.openxmlformats.org/officeDocument/2006/relationships/styles" Target="styles.xml"/><Relationship Id="rId16" Type="http://schemas.openxmlformats.org/officeDocument/2006/relationships/hyperlink" Target="https://njt.hu/jogszabaly/2011-85-00-00" TargetMode="External"/><Relationship Id="rId29" Type="http://schemas.openxmlformats.org/officeDocument/2006/relationships/hyperlink" Target="https://njt.hu/jogszabaly/2011-343-20-22" TargetMode="External"/><Relationship Id="rId11" Type="http://schemas.openxmlformats.org/officeDocument/2006/relationships/hyperlink" Target="https://eur-lex.europa.eu/legal-content/HU/TXT/PDF/?uri=CELEX:02006R1013-20210111&amp;qid=1681281406550&amp;from=EN" TargetMode="External"/><Relationship Id="rId24" Type="http://schemas.openxmlformats.org/officeDocument/2006/relationships/hyperlink" Target="https://njt.hu/jogszabaly/2002-1-20-22" TargetMode="External"/><Relationship Id="rId32" Type="http://schemas.openxmlformats.org/officeDocument/2006/relationships/hyperlink" Target="https://njt.hu/jogszabaly/2012-445-20-22" TargetMode="External"/><Relationship Id="rId37" Type="http://schemas.openxmlformats.org/officeDocument/2006/relationships/hyperlink" Target="https://njt.hu/jogszabaly/2013-318-20-22" TargetMode="External"/><Relationship Id="rId40" Type="http://schemas.openxmlformats.org/officeDocument/2006/relationships/hyperlink" Target="https://njt.hu/jogszabaly/2014-246-20-22" TargetMode="External"/><Relationship Id="rId45" Type="http://schemas.openxmlformats.org/officeDocument/2006/relationships/hyperlink" Target="https://njt.hu/jogszabaly/2016-69-20-22" TargetMode="External"/><Relationship Id="rId53" Type="http://schemas.openxmlformats.org/officeDocument/2006/relationships/hyperlink" Target="https://njt.hu/jogszabaly/2023-271-20-22" TargetMode="External"/><Relationship Id="rId58" Type="http://schemas.openxmlformats.org/officeDocument/2006/relationships/hyperlink" Target="https://njt.hu/jogszabaly/2023-276-20-22" TargetMode="External"/><Relationship Id="rId66" Type="http://schemas.openxmlformats.org/officeDocument/2006/relationships/hyperlink" Target="https://njt.hu/jogszabaly/2013-71-20-2Y" TargetMode="External"/><Relationship Id="rId74" Type="http://schemas.openxmlformats.org/officeDocument/2006/relationships/hyperlink" Target="https://njt.hu/jogszabaly/1997-56-20-11" TargetMode="External"/><Relationship Id="rId79" Type="http://schemas.openxmlformats.org/officeDocument/2006/relationships/hyperlink" Target="https://njt.hu/jogszabaly/2022-23-20-8N" TargetMode="External"/><Relationship Id="rId5" Type="http://schemas.openxmlformats.org/officeDocument/2006/relationships/hyperlink" Target="https://njt.hu/jogszabaly/1996-101-20-22" TargetMode="External"/><Relationship Id="rId61" Type="http://schemas.openxmlformats.org/officeDocument/2006/relationships/hyperlink" Target="https://njt.hu/jogszabaly/2003-23-20-0N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eur-lex.europa.eu/legal-content/HU/TXT/PDF/?uri=CELEX:02006L0066-20180704&amp;qid=1681281309394&amp;from=EN" TargetMode="External"/><Relationship Id="rId19" Type="http://schemas.openxmlformats.org/officeDocument/2006/relationships/hyperlink" Target="https://njt.hu/jogszabaly/2015-89-00-00" TargetMode="External"/><Relationship Id="rId31" Type="http://schemas.openxmlformats.org/officeDocument/2006/relationships/hyperlink" Target="https://njt.hu/jogszabaly/2012-442-20-22" TargetMode="External"/><Relationship Id="rId44" Type="http://schemas.openxmlformats.org/officeDocument/2006/relationships/hyperlink" Target="https://njt.hu/jogszabaly/2015-225-20-22" TargetMode="External"/><Relationship Id="rId52" Type="http://schemas.openxmlformats.org/officeDocument/2006/relationships/hyperlink" Target="https://njt.hu/jogszabaly/2023-270-20-22" TargetMode="External"/><Relationship Id="rId60" Type="http://schemas.openxmlformats.org/officeDocument/2006/relationships/hyperlink" Target="https://njt.hu/jogszabaly/2003-15-20-0N" TargetMode="External"/><Relationship Id="rId65" Type="http://schemas.openxmlformats.org/officeDocument/2006/relationships/hyperlink" Target="https://njt.hu/jogszabaly/2012-145-20-2Y" TargetMode="External"/><Relationship Id="rId73" Type="http://schemas.openxmlformats.org/officeDocument/2006/relationships/hyperlink" Target="https://njt.hu/jogszabaly/2017-11-20-5H" TargetMode="External"/><Relationship Id="rId78" Type="http://schemas.openxmlformats.org/officeDocument/2006/relationships/hyperlink" Target="https://njt.hu/jogszabaly/2021-39-20-7Q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HU/TXT/PDF/?uri=CELEX:02000L0053-20200306&amp;qid=1681281182955&amp;from=EN" TargetMode="External"/><Relationship Id="rId14" Type="http://schemas.openxmlformats.org/officeDocument/2006/relationships/hyperlink" Target="https://eur-lex.europa.eu/legal-content/HU/TXT/PDF/?uri=CELEX:32012L0019&amp;qid=1681281586132&amp;from=EN" TargetMode="External"/><Relationship Id="rId22" Type="http://schemas.openxmlformats.org/officeDocument/2006/relationships/hyperlink" Target="https://njt.hu/jogszabaly/2001-50-20-22" TargetMode="External"/><Relationship Id="rId27" Type="http://schemas.openxmlformats.org/officeDocument/2006/relationships/hyperlink" Target="https://njt.hu/jogszabaly/2007-180-20-22" TargetMode="External"/><Relationship Id="rId30" Type="http://schemas.openxmlformats.org/officeDocument/2006/relationships/hyperlink" Target="https://njt.hu/jogszabaly/2012-439-20-22" TargetMode="External"/><Relationship Id="rId35" Type="http://schemas.openxmlformats.org/officeDocument/2006/relationships/hyperlink" Target="https://njt.hu/jogszabaly/2013-310-20-22" TargetMode="External"/><Relationship Id="rId43" Type="http://schemas.openxmlformats.org/officeDocument/2006/relationships/hyperlink" Target="https://njt.hu/jogszabaly/2014-385-20-22" TargetMode="External"/><Relationship Id="rId48" Type="http://schemas.openxmlformats.org/officeDocument/2006/relationships/hyperlink" Target="https://njt.hu/jogszabaly/2021-387-20-22" TargetMode="External"/><Relationship Id="rId56" Type="http://schemas.openxmlformats.org/officeDocument/2006/relationships/hyperlink" Target="https://njt.hu/jogszabaly/2023-274-20-22" TargetMode="External"/><Relationship Id="rId64" Type="http://schemas.openxmlformats.org/officeDocument/2006/relationships/hyperlink" Target="https://njt.hu/jogszabaly/2006-20-20-0N" TargetMode="External"/><Relationship Id="rId69" Type="http://schemas.openxmlformats.org/officeDocument/2006/relationships/hyperlink" Target="https://njt.hu/jogszabaly/2016-13-20-2W" TargetMode="External"/><Relationship Id="rId77" Type="http://schemas.openxmlformats.org/officeDocument/2006/relationships/hyperlink" Target="https://njt.hu/jogszabaly/2013-120-20-2Y" TargetMode="External"/><Relationship Id="rId8" Type="http://schemas.openxmlformats.org/officeDocument/2006/relationships/hyperlink" Target="https://eur-lex.europa.eu/legal-content/HU/TXT/PDF/?uri=CELEX:01999L0031-20180704&amp;qid=1681281076244&amp;from=EN" TargetMode="External"/><Relationship Id="rId51" Type="http://schemas.openxmlformats.org/officeDocument/2006/relationships/hyperlink" Target="https://njt.hu/jogszabaly/2023-80-20-22" TargetMode="External"/><Relationship Id="rId72" Type="http://schemas.openxmlformats.org/officeDocument/2006/relationships/hyperlink" Target="https://njt.hu/jogszabaly/2017-13-20-5H" TargetMode="External"/><Relationship Id="rId80" Type="http://schemas.openxmlformats.org/officeDocument/2006/relationships/hyperlink" Target="http://www.njt.h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r-lex.europa.eu/legal-content/HU/TXT/PDF/?uri=CELEX:32008L0098&amp;qid=1681281541663&amp;from=EN" TargetMode="External"/><Relationship Id="rId17" Type="http://schemas.openxmlformats.org/officeDocument/2006/relationships/hyperlink" Target="https://njt.hu/jogszabaly/2012-185-00-00" TargetMode="External"/><Relationship Id="rId25" Type="http://schemas.openxmlformats.org/officeDocument/2006/relationships/hyperlink" Target="https://njt.hu/jogszabaly/2005-209-20-22" TargetMode="External"/><Relationship Id="rId33" Type="http://schemas.openxmlformats.org/officeDocument/2006/relationships/hyperlink" Target="https://njt.hu/jogszabaly/2013-275-20-22" TargetMode="External"/><Relationship Id="rId38" Type="http://schemas.openxmlformats.org/officeDocument/2006/relationships/hyperlink" Target="https://njt.hu/jogszabaly/2013-443-20-22" TargetMode="External"/><Relationship Id="rId46" Type="http://schemas.openxmlformats.org/officeDocument/2006/relationships/hyperlink" Target="https://njt.hu/jogszabaly/2020-508-20-22" TargetMode="External"/><Relationship Id="rId59" Type="http://schemas.openxmlformats.org/officeDocument/2006/relationships/hyperlink" Target="https://njt.hu/jogszabaly/1986-1-20-10" TargetMode="External"/><Relationship Id="rId67" Type="http://schemas.openxmlformats.org/officeDocument/2006/relationships/hyperlink" Target="https://njt.hu/jogszabaly/2013-72-20-2Y" TargetMode="External"/><Relationship Id="rId20" Type="http://schemas.openxmlformats.org/officeDocument/2006/relationships/hyperlink" Target="https://njt.hu/jogszabaly/2017-131-00-00" TargetMode="External"/><Relationship Id="rId41" Type="http://schemas.openxmlformats.org/officeDocument/2006/relationships/hyperlink" Target="https://njt.hu/jogszabaly/2014-309-20-22" TargetMode="External"/><Relationship Id="rId54" Type="http://schemas.openxmlformats.org/officeDocument/2006/relationships/hyperlink" Target="https://njt.hu/jogszabaly/2023-272-20-22" TargetMode="External"/><Relationship Id="rId62" Type="http://schemas.openxmlformats.org/officeDocument/2006/relationships/hyperlink" Target="https://njt.hu/jogszabaly/2003-103-20-82" TargetMode="External"/><Relationship Id="rId70" Type="http://schemas.openxmlformats.org/officeDocument/2006/relationships/hyperlink" Target="https://njt.hu/jogszabaly/2016-43-20-11" TargetMode="External"/><Relationship Id="rId75" Type="http://schemas.openxmlformats.org/officeDocument/2006/relationships/hyperlink" Target="https://njt.hu/jogszabaly/2012-45-20-2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sel.int/TheConvention/Overview/LiabilityProtocol/tabid/2399/Default.aspx" TargetMode="External"/><Relationship Id="rId15" Type="http://schemas.openxmlformats.org/officeDocument/2006/relationships/hyperlink" Target="https://eur-lex.europa.eu/legal-content/HU/TXT/PDF/?uri=CELEX:32019L0883&amp;qid=1681281633699&amp;from=EN" TargetMode="External"/><Relationship Id="rId23" Type="http://schemas.openxmlformats.org/officeDocument/2006/relationships/hyperlink" Target="https://njt.hu/jogszabaly/2001-271-20-22" TargetMode="External"/><Relationship Id="rId28" Type="http://schemas.openxmlformats.org/officeDocument/2006/relationships/hyperlink" Target="https://njt.hu/jogszabaly/2007-389-20-22" TargetMode="External"/><Relationship Id="rId36" Type="http://schemas.openxmlformats.org/officeDocument/2006/relationships/hyperlink" Target="https://njt.hu/jogszabaly/2013-317-20-22" TargetMode="External"/><Relationship Id="rId49" Type="http://schemas.openxmlformats.org/officeDocument/2006/relationships/hyperlink" Target="https://njt.hu/jogszabaly/2022-432-20-22" TargetMode="External"/><Relationship Id="rId57" Type="http://schemas.openxmlformats.org/officeDocument/2006/relationships/hyperlink" Target="https://njt.hu/jogszabaly/2023-275-20-2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2013</Words>
  <Characters>13892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Bojer Beatrix</dc:creator>
  <cp:keywords/>
  <dc:description/>
  <cp:lastModifiedBy>Kelemenné Bojer Beatrix</cp:lastModifiedBy>
  <cp:revision>1</cp:revision>
  <dcterms:created xsi:type="dcterms:W3CDTF">2024-02-26T10:03:00Z</dcterms:created>
  <dcterms:modified xsi:type="dcterms:W3CDTF">2024-02-26T10:05:00Z</dcterms:modified>
</cp:coreProperties>
</file>